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8298F61"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B58E2">
        <w:rPr>
          <w:rFonts w:ascii="EurostileHea" w:hAnsi="EurostileHea"/>
          <w:color w:val="231F20"/>
        </w:rPr>
        <w:t>562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D6E4D3D" w14:textId="77777777" w:rsidR="003B58E2" w:rsidRPr="000E6881" w:rsidRDefault="003B58E2" w:rsidP="003B58E2">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5B95DE32" w14:textId="77777777" w:rsidR="003B58E2" w:rsidRDefault="003B58E2" w:rsidP="003B58E2">
      <w:pPr>
        <w:pStyle w:val="ListParagraph"/>
        <w:numPr>
          <w:ilvl w:val="2"/>
          <w:numId w:val="36"/>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1F7A177B" w14:textId="77777777" w:rsidR="003B58E2" w:rsidRDefault="003B58E2" w:rsidP="003B58E2">
      <w:pPr>
        <w:pStyle w:val="ListParagraph"/>
        <w:numPr>
          <w:ilvl w:val="2"/>
          <w:numId w:val="36"/>
        </w:numPr>
        <w:rPr>
          <w:sz w:val="20"/>
          <w:szCs w:val="20"/>
        </w:rPr>
      </w:pPr>
      <w:r>
        <w:rPr>
          <w:sz w:val="20"/>
          <w:szCs w:val="20"/>
        </w:rPr>
        <w:t>Nominal Slat Thickness: 1/2 inch (12.6 mm)</w:t>
      </w:r>
    </w:p>
    <w:p w14:paraId="29E39211" w14:textId="77777777" w:rsidR="003B58E2" w:rsidRDefault="003B58E2" w:rsidP="003B58E2">
      <w:pPr>
        <w:pStyle w:val="ListParagraph"/>
        <w:numPr>
          <w:ilvl w:val="2"/>
          <w:numId w:val="36"/>
        </w:numPr>
        <w:rPr>
          <w:sz w:val="20"/>
          <w:szCs w:val="20"/>
        </w:rPr>
      </w:pPr>
      <w:r>
        <w:rPr>
          <w:sz w:val="20"/>
          <w:szCs w:val="20"/>
        </w:rPr>
        <w:t>Pounds Per Linear Foot: 0.181 lb./ft.</w:t>
      </w:r>
    </w:p>
    <w:p w14:paraId="1A675B7D" w14:textId="77777777" w:rsidR="003B58E2" w:rsidRDefault="003B58E2" w:rsidP="003B58E2">
      <w:pPr>
        <w:pStyle w:val="ListParagraph"/>
        <w:numPr>
          <w:ilvl w:val="2"/>
          <w:numId w:val="36"/>
        </w:numPr>
        <w:rPr>
          <w:sz w:val="20"/>
          <w:szCs w:val="20"/>
        </w:rPr>
      </w:pPr>
      <w:r>
        <w:rPr>
          <w:sz w:val="20"/>
          <w:szCs w:val="20"/>
        </w:rPr>
        <w:t>Colors: Clear Anodized, Black, or custom</w:t>
      </w:r>
    </w:p>
    <w:p w14:paraId="0A2D7E90" w14:textId="77777777" w:rsidR="003B58E2" w:rsidRDefault="003B58E2" w:rsidP="003B58E2">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E6FE" w14:textId="77777777" w:rsidR="00F37C28" w:rsidRDefault="00F37C28">
      <w:r>
        <w:separator/>
      </w:r>
    </w:p>
  </w:endnote>
  <w:endnote w:type="continuationSeparator" w:id="0">
    <w:p w14:paraId="24EE597D" w14:textId="77777777" w:rsidR="00F37C28" w:rsidRDefault="00F3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69A6" w14:textId="77777777" w:rsidR="00F37C28" w:rsidRDefault="00F37C28">
      <w:r>
        <w:separator/>
      </w:r>
    </w:p>
  </w:footnote>
  <w:footnote w:type="continuationSeparator" w:id="0">
    <w:p w14:paraId="4C726FA2" w14:textId="77777777" w:rsidR="00F37C28" w:rsidRDefault="00F3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3"/>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76580584">
    <w:abstractNumId w:val="0"/>
  </w:num>
  <w:num w:numId="33" w16cid:durableId="1836607969">
    <w:abstractNumId w:val="21"/>
  </w:num>
  <w:num w:numId="34" w16cid:durableId="58945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617888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97FCA"/>
    <w:rsid w:val="003B58E2"/>
    <w:rsid w:val="003B5D7A"/>
    <w:rsid w:val="003D1846"/>
    <w:rsid w:val="003E16B9"/>
    <w:rsid w:val="00415F44"/>
    <w:rsid w:val="004401A7"/>
    <w:rsid w:val="004A0210"/>
    <w:rsid w:val="004C4EAA"/>
    <w:rsid w:val="004E5952"/>
    <w:rsid w:val="005118B9"/>
    <w:rsid w:val="00532FE4"/>
    <w:rsid w:val="0054360E"/>
    <w:rsid w:val="005706EA"/>
    <w:rsid w:val="0058080E"/>
    <w:rsid w:val="00595CA0"/>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37C28"/>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